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507</w:t>
      </w:r>
      <w:r>
        <w:rPr>
          <w:rFonts w:ascii="Times New Roman" w:eastAsia="Times New Roman" w:hAnsi="Times New Roman" w:cs="Times New Roman"/>
          <w:sz w:val="22"/>
          <w:szCs w:val="22"/>
        </w:rPr>
        <w:t>-2003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67"/>
        <w:jc w:val="right"/>
        <w:rPr>
          <w:sz w:val="12"/>
          <w:szCs w:val="12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>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Агзямова Р.В.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Скидана Романа Владимировича, </w:t>
      </w:r>
      <w:r>
        <w:rPr>
          <w:rStyle w:val="cat-ExternalSystemDefinedgrp-25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официально не </w:t>
      </w:r>
      <w:r>
        <w:rPr>
          <w:rStyle w:val="cat-UserDefinedgrp-26rplc-8"/>
          <w:rFonts w:ascii="Times New Roman" w:eastAsia="Times New Roman" w:hAnsi="Times New Roman" w:cs="Times New Roman"/>
          <w:sz w:val="25"/>
          <w:szCs w:val="25"/>
        </w:rPr>
        <w:t>трудоустроенного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имеющего регистрации по месту жительства, проживающего по адресу: </w:t>
      </w:r>
      <w:r>
        <w:rPr>
          <w:rStyle w:val="cat-UserDefinedgrp-27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19.24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Скидан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проживающий по адресу: </w:t>
      </w:r>
      <w:r>
        <w:rPr>
          <w:rStyle w:val="cat-UserDefinedgrp-27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отношении которого 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районного суда ХМАО-Югры от </w:t>
      </w:r>
      <w:r>
        <w:rPr>
          <w:rFonts w:ascii="Times New Roman" w:eastAsia="Times New Roman" w:hAnsi="Times New Roman" w:cs="Times New Roman"/>
          <w:sz w:val="25"/>
          <w:szCs w:val="25"/>
        </w:rPr>
        <w:t>05.05.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2023 установлен административный надзор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сроком на 3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ограничения,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районного суда ХМАО-Югры от 06.03.2024 </w:t>
      </w:r>
      <w:r>
        <w:rPr>
          <w:rFonts w:ascii="Times New Roman" w:eastAsia="Times New Roman" w:hAnsi="Times New Roman" w:cs="Times New Roman"/>
          <w:sz w:val="25"/>
          <w:szCs w:val="25"/>
        </w:rPr>
        <w:t>установлен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дополнительные </w:t>
      </w:r>
      <w:r>
        <w:rPr>
          <w:rFonts w:ascii="Times New Roman" w:eastAsia="Times New Roman" w:hAnsi="Times New Roman" w:cs="Times New Roman"/>
          <w:sz w:val="25"/>
          <w:szCs w:val="25"/>
        </w:rPr>
        <w:t>ограничени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обязательной явки в орган внутренних дел по месту жительства или пребывания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 раза в месяц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совершил повторное в течение одного года административное правонарушение, предусмотренное ч. 1 ст. 19.24 КоАП РФ, 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16.04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 явился обязательную на регистрацию в ОМВД России по г. Нефтеюганску</w:t>
      </w:r>
      <w:r>
        <w:rPr>
          <w:rFonts w:ascii="Times New Roman" w:eastAsia="Times New Roman" w:hAnsi="Times New Roman" w:cs="Times New Roman"/>
          <w:sz w:val="25"/>
          <w:szCs w:val="25"/>
        </w:rPr>
        <w:t>, чем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нарушил административное ограничение, установленное судом. Данное бездействие не содержит уголовно наказуемого деяния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5"/>
          <w:szCs w:val="25"/>
        </w:rPr>
        <w:t>Скидан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признал факт совершения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5"/>
          <w:szCs w:val="25"/>
        </w:rPr>
        <w:t>, инвалидом 1 и 2 группы не является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пояснил, что </w:t>
      </w:r>
      <w:r>
        <w:rPr>
          <w:rFonts w:ascii="Times New Roman" w:eastAsia="Times New Roman" w:hAnsi="Times New Roman" w:cs="Times New Roman"/>
          <w:sz w:val="25"/>
          <w:szCs w:val="25"/>
        </w:rPr>
        <w:t>не явился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регистрацию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т.к. был на работе, работает неофициально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8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26.04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Скидан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 протоколом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согласен, </w:t>
      </w:r>
      <w:r>
        <w:rPr>
          <w:rFonts w:ascii="Times New Roman" w:eastAsia="Times New Roman" w:hAnsi="Times New Roman" w:cs="Times New Roman"/>
          <w:sz w:val="25"/>
          <w:szCs w:val="25"/>
        </w:rPr>
        <w:t>права, предусмотренные ст. 25.1 КоАП РФ и ст. 51 Конституции РФ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>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Кроме того, обстоятельства, изложенные в протоколе об административном правонарушении,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подтверждаются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объяснениями Скидана Р.В. на отдельном бланке от </w:t>
      </w:r>
      <w:r>
        <w:rPr>
          <w:rFonts w:ascii="Times New Roman" w:eastAsia="Times New Roman" w:hAnsi="Times New Roman" w:cs="Times New Roman"/>
          <w:sz w:val="25"/>
          <w:szCs w:val="25"/>
        </w:rPr>
        <w:t>26.04</w:t>
      </w:r>
      <w:r>
        <w:rPr>
          <w:rFonts w:ascii="Times New Roman" w:eastAsia="Times New Roman" w:hAnsi="Times New Roman" w:cs="Times New Roman"/>
          <w:sz w:val="25"/>
          <w:szCs w:val="25"/>
        </w:rPr>
        <w:t>.2024;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рапортом инспектора ГОАН ОУУП и по ДН ОМВД России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22.04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рапортом УУП ОМВД России по г. Нефтеюганску;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регистрационного листа поднадзорного лица, согласно которому Скидан Р.В. не явился на регистрацию </w:t>
      </w:r>
      <w:r>
        <w:rPr>
          <w:rFonts w:ascii="Times New Roman" w:eastAsia="Times New Roman" w:hAnsi="Times New Roman" w:cs="Times New Roman"/>
          <w:sz w:val="25"/>
          <w:szCs w:val="25"/>
        </w:rPr>
        <w:t>16.04</w:t>
      </w:r>
      <w:r>
        <w:rPr>
          <w:rFonts w:ascii="Times New Roman" w:eastAsia="Times New Roman" w:hAnsi="Times New Roman" w:cs="Times New Roman"/>
          <w:sz w:val="25"/>
          <w:szCs w:val="25"/>
        </w:rPr>
        <w:t>.2024;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графиком прибытия поднадзорного лица на регистрацию в </w:t>
      </w:r>
      <w:r>
        <w:rPr>
          <w:rFonts w:ascii="Times New Roman" w:eastAsia="Times New Roman" w:hAnsi="Times New Roman" w:cs="Times New Roman"/>
          <w:sz w:val="25"/>
          <w:szCs w:val="25"/>
        </w:rPr>
        <w:t>1,2,3,4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-й вторник месяца с 09:00 час. до 18:00 час. с отметкой об ознакомлении с ним Скидана Р.В. </w:t>
      </w:r>
      <w:r>
        <w:rPr>
          <w:rFonts w:ascii="Times New Roman" w:eastAsia="Times New Roman" w:hAnsi="Times New Roman" w:cs="Times New Roman"/>
          <w:sz w:val="25"/>
          <w:szCs w:val="25"/>
        </w:rPr>
        <w:t>26.03.2024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заключением о заведении дела административного надзора; предупреждением Скидана Р.В. от </w:t>
      </w:r>
      <w:r>
        <w:rPr>
          <w:rFonts w:ascii="Times New Roman" w:eastAsia="Times New Roman" w:hAnsi="Times New Roman" w:cs="Times New Roman"/>
          <w:sz w:val="25"/>
          <w:szCs w:val="25"/>
        </w:rPr>
        <w:t>26.03.2024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решения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районного суда ХМАО-Югры от </w:t>
      </w:r>
      <w:r>
        <w:rPr>
          <w:rFonts w:ascii="Times New Roman" w:eastAsia="Times New Roman" w:hAnsi="Times New Roman" w:cs="Times New Roman"/>
          <w:sz w:val="25"/>
          <w:szCs w:val="25"/>
        </w:rPr>
        <w:t>05.05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.2023, согласно которому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установлен административный надзор на срок 3 года;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решения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районного суда ХМАО-Югры от 06.03.2024;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заявлением Скидана Р.В. о месте его проживания от 26.03.2023;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от </w:t>
      </w:r>
      <w:r>
        <w:rPr>
          <w:rFonts w:ascii="Times New Roman" w:eastAsia="Times New Roman" w:hAnsi="Times New Roman" w:cs="Times New Roman"/>
          <w:sz w:val="25"/>
          <w:szCs w:val="25"/>
        </w:rPr>
        <w:t>07.09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вступившего в законную силу,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Скидан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привлечен к административной ответственности по ч. 1 ст. 19.24 КоАП РФ к наказанию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>штрафа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СООП на физическое лицо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Доводы Скидан Р.В.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том, что он </w:t>
      </w:r>
      <w:r>
        <w:rPr>
          <w:rFonts w:ascii="Times New Roman" w:eastAsia="Times New Roman" w:hAnsi="Times New Roman" w:cs="Times New Roman"/>
          <w:sz w:val="25"/>
          <w:szCs w:val="25"/>
        </w:rPr>
        <w:t>пришел на регистрацию, но с опозданием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мировой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судья во внимание не принимает, поскольку как следует из материалов дела </w:t>
      </w:r>
      <w:r>
        <w:rPr>
          <w:rFonts w:ascii="Times New Roman" w:eastAsia="Times New Roman" w:hAnsi="Times New Roman" w:cs="Times New Roman"/>
          <w:sz w:val="25"/>
          <w:szCs w:val="25"/>
        </w:rPr>
        <w:t>16.04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Скидан Р.В. </w:t>
      </w:r>
      <w:r>
        <w:rPr>
          <w:rFonts w:ascii="Times New Roman" w:eastAsia="Times New Roman" w:hAnsi="Times New Roman" w:cs="Times New Roman"/>
          <w:sz w:val="25"/>
          <w:szCs w:val="25"/>
        </w:rPr>
        <w:t>не явился обязательную на регистрацию в ОМВД России по г. Нефтеюганску</w:t>
      </w:r>
      <w:r>
        <w:rPr>
          <w:rFonts w:ascii="Times New Roman" w:eastAsia="Times New Roman" w:hAnsi="Times New Roman" w:cs="Times New Roman"/>
          <w:sz w:val="25"/>
          <w:szCs w:val="25"/>
        </w:rPr>
        <w:t>. 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огласно </w:t>
      </w:r>
      <w:r>
        <w:rPr>
          <w:rFonts w:ascii="Times New Roman" w:eastAsia="Times New Roman" w:hAnsi="Times New Roman" w:cs="Times New Roman"/>
          <w:sz w:val="25"/>
          <w:szCs w:val="25"/>
        </w:rPr>
        <w:t>график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прибытия поднадзорного лица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Скидан Р.В. обязан являться на регистрацию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1,2,3,4</w:t>
      </w:r>
      <w:r>
        <w:rPr>
          <w:rFonts w:ascii="Times New Roman" w:eastAsia="Times New Roman" w:hAnsi="Times New Roman" w:cs="Times New Roman"/>
          <w:sz w:val="25"/>
          <w:szCs w:val="25"/>
        </w:rPr>
        <w:t>-й вторник месяца с 09:00 до 18:00</w:t>
      </w:r>
      <w:r>
        <w:rPr>
          <w:rFonts w:ascii="Times New Roman" w:eastAsia="Times New Roman" w:hAnsi="Times New Roman" w:cs="Times New Roman"/>
          <w:sz w:val="25"/>
          <w:szCs w:val="25"/>
        </w:rPr>
        <w:t>, о чем он ознакомлен под роспись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sz w:val="25"/>
          <w:szCs w:val="25"/>
        </w:rPr>
        <w:t>аких-либо документов, подтверждающих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уважительность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причин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неявки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регистрацию в установленное время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widowControl w:val="0"/>
        <w:tabs>
          <w:tab w:val="left" w:pos="567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собранные по делу доказательства подтверждают факт несоблюдения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16.04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ограничения, установленного 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 районного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суда ХМАО – Югры и вину последнего в совершении правонарушения. Указанные доказательства являются достоверными, относимыми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допустимыми, существенных нарушений, в силу которых представленные доказательства могут быть признаны недопустимыми, мировым судьей не установлено.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</w:t>
      </w:r>
      <w:r>
        <w:rPr>
          <w:rFonts w:ascii="Times New Roman" w:eastAsia="Times New Roman" w:hAnsi="Times New Roman" w:cs="Times New Roman"/>
          <w:sz w:val="25"/>
          <w:szCs w:val="25"/>
        </w:rPr>
        <w:t>удья квалифицирует 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по ч. 3 ст. 19.24 Кодекса Российской Федерации об административных правонарушениях, как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</w:t>
      </w:r>
      <w:r>
        <w:rPr>
          <w:rFonts w:ascii="Times New Roman" w:eastAsia="Times New Roman" w:hAnsi="Times New Roman" w:cs="Times New Roman"/>
        </w:rPr>
        <w:t xml:space="preserve"> содержат уголовно наказуемого деяния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судья учитывает обстоятельства совершенного административного правонарушения, личность правонарушителя, ранее привлекавшегося к административной ответственности,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характеризующий материал,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его имущественное положение.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 совершения административного правонарушения, сведения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., смягчающие и отягчающие вину обстоятельства, в целях предупреждения совершения новых правонарушений мировой судья назначает 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учётом изложенного, руководствуясь ст.ст. 29.9 ч.1, 29.10 Кодекса Российской Федерации об административных правонарушениях, 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</w:t>
      </w:r>
    </w:p>
    <w:p>
      <w:pPr>
        <w:spacing w:before="0" w:after="0"/>
        <w:ind w:firstLine="72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Скидана Романа Владимировича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>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19.24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ему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пятнадцать</w:t>
      </w:r>
      <w:r>
        <w:rPr>
          <w:rFonts w:ascii="Times New Roman" w:eastAsia="Times New Roman" w:hAnsi="Times New Roman" w:cs="Times New Roman"/>
          <w:sz w:val="25"/>
          <w:szCs w:val="25"/>
        </w:rPr>
        <w:t>) суток.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5"/>
          <w:szCs w:val="25"/>
        </w:rPr>
        <w:t>27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с 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z w:val="25"/>
          <w:szCs w:val="25"/>
        </w:rPr>
        <w:t>:00.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tabs>
          <w:tab w:val="left" w:pos="6570"/>
        </w:tabs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6">
    <w:name w:val="cat-ExternalSystemDefined grp-25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8rplc-22">
    <w:name w:val="cat-UserDefined grp-28 rplc-22"/>
    <w:basedOn w:val="DefaultParagraphFont"/>
  </w:style>
  <w:style w:type="character" w:customStyle="1" w:styleId="cat-UserDefinedgrp-29rplc-62">
    <w:name w:val="cat-UserDefined grp-29 rplc-62"/>
    <w:basedOn w:val="DefaultParagraphFont"/>
  </w:style>
  <w:style w:type="character" w:customStyle="1" w:styleId="cat-UserDefinedgrp-30rplc-65">
    <w:name w:val="cat-UserDefined grp-30 rplc-6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